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6E" w:rsidRDefault="00E9356E" w:rsidP="00E9356E">
      <w:pPr>
        <w:shd w:val="clear" w:color="auto" w:fill="FFFFFF"/>
        <w:spacing w:after="0" w:line="240" w:lineRule="auto"/>
        <w:jc w:val="center"/>
        <w:textAlignment w:val="baseline"/>
        <w:outlineLvl w:val="5"/>
        <w:rPr>
          <w:rFonts w:ascii="Arial" w:eastAsia="Times New Roman" w:hAnsi="Arial" w:cs="Arial"/>
          <w:b/>
          <w:bCs/>
          <w:color w:val="000000"/>
          <w:sz w:val="32"/>
          <w:szCs w:val="32"/>
          <w:bdr w:val="none" w:sz="0" w:space="0" w:color="auto" w:frame="1"/>
        </w:rPr>
      </w:pPr>
      <w:bookmarkStart w:id="0" w:name="_GoBack"/>
      <w:bookmarkEnd w:id="0"/>
      <w:r>
        <w:rPr>
          <w:rFonts w:ascii="Arial" w:eastAsia="Times New Roman" w:hAnsi="Arial" w:cs="Arial"/>
          <w:b/>
          <w:bCs/>
          <w:color w:val="000000"/>
          <w:sz w:val="32"/>
          <w:szCs w:val="32"/>
          <w:bdr w:val="none" w:sz="0" w:space="0" w:color="auto" w:frame="1"/>
        </w:rPr>
        <w:t>RESERVE POLICE OFFICER</w:t>
      </w:r>
    </w:p>
    <w:p w:rsidR="00E9356E" w:rsidRPr="00E9356E" w:rsidRDefault="00E9356E" w:rsidP="00E9356E">
      <w:pPr>
        <w:shd w:val="clear" w:color="auto" w:fill="FFFFFF"/>
        <w:spacing w:after="0" w:line="240" w:lineRule="auto"/>
        <w:jc w:val="center"/>
        <w:textAlignment w:val="baseline"/>
        <w:outlineLvl w:val="5"/>
        <w:rPr>
          <w:rFonts w:ascii="Arial" w:eastAsia="Times New Roman" w:hAnsi="Arial" w:cs="Arial"/>
          <w:b/>
          <w:bCs/>
          <w:color w:val="000000"/>
          <w:sz w:val="32"/>
          <w:szCs w:val="32"/>
          <w:bdr w:val="none" w:sz="0" w:space="0" w:color="auto" w:frame="1"/>
        </w:rPr>
      </w:pPr>
      <w:r>
        <w:rPr>
          <w:rFonts w:ascii="Arial" w:eastAsia="Times New Roman" w:hAnsi="Arial" w:cs="Arial"/>
          <w:b/>
          <w:bCs/>
          <w:color w:val="000000"/>
          <w:sz w:val="32"/>
          <w:szCs w:val="32"/>
          <w:bdr w:val="none" w:sz="0" w:space="0" w:color="auto" w:frame="1"/>
        </w:rPr>
        <w:t>PILOT PROJECT</w:t>
      </w:r>
    </w:p>
    <w:p w:rsidR="00E9356E" w:rsidRDefault="00E9356E" w:rsidP="002837AC">
      <w:pPr>
        <w:shd w:val="clear" w:color="auto" w:fill="FFFFFF"/>
        <w:spacing w:after="0" w:line="240" w:lineRule="auto"/>
        <w:textAlignment w:val="baseline"/>
        <w:outlineLvl w:val="5"/>
        <w:rPr>
          <w:rFonts w:ascii="Arial" w:eastAsia="Times New Roman" w:hAnsi="Arial" w:cs="Arial"/>
          <w:b/>
          <w:bCs/>
          <w:color w:val="000000"/>
          <w:sz w:val="24"/>
          <w:szCs w:val="24"/>
          <w:bdr w:val="none" w:sz="0" w:space="0" w:color="auto" w:frame="1"/>
        </w:rPr>
      </w:pPr>
    </w:p>
    <w:p w:rsidR="00E9356E" w:rsidRDefault="00E9356E" w:rsidP="002837AC">
      <w:pPr>
        <w:shd w:val="clear" w:color="auto" w:fill="FFFFFF"/>
        <w:spacing w:after="0" w:line="240" w:lineRule="auto"/>
        <w:textAlignment w:val="baseline"/>
        <w:outlineLvl w:val="5"/>
        <w:rPr>
          <w:rFonts w:ascii="Arial" w:eastAsia="Times New Roman" w:hAnsi="Arial" w:cs="Arial"/>
          <w:b/>
          <w:bCs/>
          <w:color w:val="000000"/>
          <w:sz w:val="24"/>
          <w:szCs w:val="24"/>
          <w:bdr w:val="none" w:sz="0" w:space="0" w:color="auto" w:frame="1"/>
        </w:rPr>
      </w:pPr>
    </w:p>
    <w:p w:rsidR="00B779B7" w:rsidRPr="00B779B7" w:rsidRDefault="00E9356E" w:rsidP="00B779B7">
      <w:pPr>
        <w:shd w:val="clear" w:color="auto" w:fill="FFFFFF"/>
        <w:spacing w:after="0" w:line="240" w:lineRule="auto"/>
        <w:jc w:val="both"/>
        <w:textAlignment w:val="baseline"/>
        <w:outlineLvl w:val="5"/>
        <w:rPr>
          <w:rFonts w:ascii="Arial" w:eastAsia="Times New Roman" w:hAnsi="Arial" w:cs="Arial"/>
          <w:bCs/>
          <w:sz w:val="24"/>
          <w:szCs w:val="24"/>
          <w:bdr w:val="none" w:sz="0" w:space="0" w:color="auto" w:frame="1"/>
        </w:rPr>
      </w:pPr>
      <w:r w:rsidRPr="00E9356E">
        <w:rPr>
          <w:rFonts w:ascii="Arial" w:eastAsia="Times New Roman" w:hAnsi="Arial" w:cs="Arial"/>
          <w:bCs/>
          <w:color w:val="000000"/>
          <w:sz w:val="24"/>
          <w:szCs w:val="24"/>
          <w:bdr w:val="none" w:sz="0" w:space="0" w:color="auto" w:frame="1"/>
        </w:rPr>
        <w:t xml:space="preserve">The </w:t>
      </w:r>
      <w:r w:rsidR="00AA3EF1">
        <w:rPr>
          <w:rFonts w:ascii="Arial" w:eastAsia="Times New Roman" w:hAnsi="Arial" w:cs="Arial"/>
          <w:bCs/>
          <w:color w:val="000000"/>
          <w:sz w:val="24"/>
          <w:szCs w:val="24"/>
          <w:bdr w:val="none" w:sz="0" w:space="0" w:color="auto" w:frame="1"/>
        </w:rPr>
        <w:t xml:space="preserve">Reserve Police Officer </w:t>
      </w:r>
      <w:r>
        <w:rPr>
          <w:rFonts w:ascii="Arial" w:eastAsia="Times New Roman" w:hAnsi="Arial" w:cs="Arial"/>
          <w:bCs/>
          <w:color w:val="000000"/>
          <w:sz w:val="24"/>
          <w:szCs w:val="24"/>
          <w:bdr w:val="none" w:sz="0" w:space="0" w:color="auto" w:frame="1"/>
        </w:rPr>
        <w:t xml:space="preserve">concept is to utilize the provisions in the </w:t>
      </w:r>
      <w:r w:rsidR="00D17BA6">
        <w:rPr>
          <w:rFonts w:ascii="Arial" w:eastAsia="Times New Roman" w:hAnsi="Arial" w:cs="Arial"/>
          <w:bCs/>
          <w:color w:val="000000"/>
          <w:sz w:val="24"/>
          <w:szCs w:val="24"/>
          <w:bdr w:val="none" w:sz="0" w:space="0" w:color="auto" w:frame="1"/>
        </w:rPr>
        <w:t xml:space="preserve">California </w:t>
      </w:r>
      <w:r>
        <w:rPr>
          <w:rFonts w:ascii="Arial" w:eastAsia="Times New Roman" w:hAnsi="Arial" w:cs="Arial"/>
          <w:bCs/>
          <w:color w:val="000000"/>
          <w:sz w:val="24"/>
          <w:szCs w:val="24"/>
          <w:bdr w:val="none" w:sz="0" w:space="0" w:color="auto" w:frame="1"/>
        </w:rPr>
        <w:t>Education and Penal Codes that allow</w:t>
      </w:r>
      <w:r w:rsidR="00D17BA6">
        <w:rPr>
          <w:rFonts w:ascii="Arial" w:eastAsia="Times New Roman" w:hAnsi="Arial" w:cs="Arial"/>
          <w:bCs/>
          <w:color w:val="000000"/>
          <w:sz w:val="24"/>
          <w:szCs w:val="24"/>
          <w:bdr w:val="none" w:sz="0" w:space="0" w:color="auto" w:frame="1"/>
        </w:rPr>
        <w:t>s</w:t>
      </w:r>
      <w:r>
        <w:rPr>
          <w:rFonts w:ascii="Arial" w:eastAsia="Times New Roman" w:hAnsi="Arial" w:cs="Arial"/>
          <w:bCs/>
          <w:color w:val="000000"/>
          <w:sz w:val="24"/>
          <w:szCs w:val="24"/>
          <w:bdr w:val="none" w:sz="0" w:space="0" w:color="auto" w:frame="1"/>
        </w:rPr>
        <w:t xml:space="preserve"> for the use of Reserve Police Officers to augment our District Public Safety Departments with armed and sworn police officers.  Th</w:t>
      </w:r>
      <w:r w:rsidR="00D17BA6">
        <w:rPr>
          <w:rFonts w:ascii="Arial" w:eastAsia="Times New Roman" w:hAnsi="Arial" w:cs="Arial"/>
          <w:bCs/>
          <w:color w:val="000000"/>
          <w:sz w:val="24"/>
          <w:szCs w:val="24"/>
          <w:bdr w:val="none" w:sz="0" w:space="0" w:color="auto" w:frame="1"/>
        </w:rPr>
        <w:t>e</w:t>
      </w:r>
      <w:r>
        <w:rPr>
          <w:rFonts w:ascii="Arial" w:eastAsia="Times New Roman" w:hAnsi="Arial" w:cs="Arial"/>
          <w:bCs/>
          <w:color w:val="000000"/>
          <w:sz w:val="24"/>
          <w:szCs w:val="24"/>
          <w:bdr w:val="none" w:sz="0" w:space="0" w:color="auto" w:frame="1"/>
        </w:rPr>
        <w:t xml:space="preserve"> Pilot Project would provide the campuses with fully trained and certified police officers using “Reserve” Officers who would be temporary, at-will employees and paid only an hourly rate without any benefits or job rights.</w:t>
      </w:r>
      <w:r w:rsidR="00B779B7" w:rsidRPr="00B779B7">
        <w:rPr>
          <w:rFonts w:ascii="Arial" w:eastAsia="Times New Roman" w:hAnsi="Arial" w:cs="Arial"/>
          <w:bCs/>
          <w:color w:val="FF0000"/>
          <w:sz w:val="24"/>
          <w:szCs w:val="24"/>
          <w:bdr w:val="none" w:sz="0" w:space="0" w:color="auto" w:frame="1"/>
        </w:rPr>
        <w:t xml:space="preserve"> </w:t>
      </w:r>
      <w:r w:rsidR="00B779B7" w:rsidRPr="00B779B7">
        <w:rPr>
          <w:rFonts w:ascii="Arial" w:eastAsia="Times New Roman" w:hAnsi="Arial" w:cs="Arial"/>
          <w:bCs/>
          <w:sz w:val="24"/>
          <w:szCs w:val="24"/>
          <w:bdr w:val="none" w:sz="0" w:space="0" w:color="auto" w:frame="1"/>
        </w:rPr>
        <w:t xml:space="preserve">The proposed hourly rate would be approximately $40.00.  The funding for the project would be researched and addressed in coordination with the Vice Chancellor of Finance and Administrative Services and the campuses’ Administrative Vice Presidents.    </w:t>
      </w:r>
    </w:p>
    <w:p w:rsidR="00E9356E" w:rsidRDefault="00E9356E" w:rsidP="00E9356E">
      <w:pPr>
        <w:shd w:val="clear" w:color="auto" w:fill="FFFFFF"/>
        <w:spacing w:after="0" w:line="240" w:lineRule="auto"/>
        <w:jc w:val="both"/>
        <w:textAlignment w:val="baseline"/>
        <w:outlineLvl w:val="5"/>
        <w:rPr>
          <w:rFonts w:ascii="Arial" w:eastAsia="Times New Roman" w:hAnsi="Arial" w:cs="Arial"/>
          <w:bCs/>
          <w:color w:val="000000"/>
          <w:sz w:val="24"/>
          <w:szCs w:val="24"/>
          <w:bdr w:val="none" w:sz="0" w:space="0" w:color="auto" w:frame="1"/>
        </w:rPr>
      </w:pPr>
    </w:p>
    <w:p w:rsidR="00445346" w:rsidRDefault="00E9356E" w:rsidP="00E9356E">
      <w:pPr>
        <w:shd w:val="clear" w:color="auto" w:fill="FFFFFF"/>
        <w:spacing w:after="0" w:line="240" w:lineRule="auto"/>
        <w:jc w:val="both"/>
        <w:textAlignment w:val="baseline"/>
        <w:outlineLvl w:val="5"/>
        <w:rPr>
          <w:rFonts w:ascii="Arial" w:eastAsia="Times New Roman" w:hAnsi="Arial" w:cs="Arial"/>
          <w:bCs/>
          <w:color w:val="000000"/>
          <w:sz w:val="24"/>
          <w:szCs w:val="24"/>
          <w:bdr w:val="none" w:sz="0" w:space="0" w:color="auto" w:frame="1"/>
        </w:rPr>
      </w:pPr>
      <w:r>
        <w:rPr>
          <w:rFonts w:ascii="Arial" w:eastAsia="Times New Roman" w:hAnsi="Arial" w:cs="Arial"/>
          <w:bCs/>
          <w:color w:val="000000"/>
          <w:sz w:val="24"/>
          <w:szCs w:val="24"/>
          <w:bdr w:val="none" w:sz="0" w:space="0" w:color="auto" w:frame="1"/>
        </w:rPr>
        <w:t xml:space="preserve">The reserve officers </w:t>
      </w:r>
      <w:r w:rsidR="00445346">
        <w:rPr>
          <w:rFonts w:ascii="Arial" w:eastAsia="Times New Roman" w:hAnsi="Arial" w:cs="Arial"/>
          <w:bCs/>
          <w:color w:val="000000"/>
          <w:sz w:val="24"/>
          <w:szCs w:val="24"/>
          <w:bdr w:val="none" w:sz="0" w:space="0" w:color="auto" w:frame="1"/>
        </w:rPr>
        <w:t xml:space="preserve">are allowed under the below </w:t>
      </w:r>
      <w:r w:rsidR="00D17BA6">
        <w:rPr>
          <w:rFonts w:ascii="Arial" w:eastAsia="Times New Roman" w:hAnsi="Arial" w:cs="Arial"/>
          <w:bCs/>
          <w:color w:val="000000"/>
          <w:sz w:val="24"/>
          <w:szCs w:val="24"/>
          <w:bdr w:val="none" w:sz="0" w:space="0" w:color="auto" w:frame="1"/>
        </w:rPr>
        <w:t xml:space="preserve">listed </w:t>
      </w:r>
      <w:r w:rsidR="00445346">
        <w:rPr>
          <w:rFonts w:ascii="Arial" w:eastAsia="Times New Roman" w:hAnsi="Arial" w:cs="Arial"/>
          <w:bCs/>
          <w:color w:val="000000"/>
          <w:sz w:val="24"/>
          <w:szCs w:val="24"/>
          <w:bdr w:val="none" w:sz="0" w:space="0" w:color="auto" w:frame="1"/>
        </w:rPr>
        <w:t>Education and Penal Code Sections.  They also comply with the California Commission on Peace Officers Training and Training (POST).  This concept and these provisions have been previously reviewed and a</w:t>
      </w:r>
      <w:r w:rsidR="00D17BA6">
        <w:rPr>
          <w:rFonts w:ascii="Arial" w:eastAsia="Times New Roman" w:hAnsi="Arial" w:cs="Arial"/>
          <w:bCs/>
          <w:color w:val="000000"/>
          <w:sz w:val="24"/>
          <w:szCs w:val="24"/>
          <w:bdr w:val="none" w:sz="0" w:space="0" w:color="auto" w:frame="1"/>
        </w:rPr>
        <w:t>cknowledged as correct</w:t>
      </w:r>
      <w:r w:rsidR="00445346">
        <w:rPr>
          <w:rFonts w:ascii="Arial" w:eastAsia="Times New Roman" w:hAnsi="Arial" w:cs="Arial"/>
          <w:bCs/>
          <w:color w:val="000000"/>
          <w:sz w:val="24"/>
          <w:szCs w:val="24"/>
          <w:bdr w:val="none" w:sz="0" w:space="0" w:color="auto" w:frame="1"/>
        </w:rPr>
        <w:t xml:space="preserve"> by the Board’s legal counsel.  The reserve officers would initially be selected from </w:t>
      </w:r>
      <w:r w:rsidR="00D17BA6">
        <w:rPr>
          <w:rFonts w:ascii="Arial" w:eastAsia="Times New Roman" w:hAnsi="Arial" w:cs="Arial"/>
          <w:bCs/>
          <w:color w:val="000000"/>
          <w:sz w:val="24"/>
          <w:szCs w:val="24"/>
          <w:bdr w:val="none" w:sz="0" w:space="0" w:color="auto" w:frame="1"/>
        </w:rPr>
        <w:t>existing</w:t>
      </w:r>
      <w:r w:rsidR="00445346">
        <w:rPr>
          <w:rFonts w:ascii="Arial" w:eastAsia="Times New Roman" w:hAnsi="Arial" w:cs="Arial"/>
          <w:bCs/>
          <w:color w:val="000000"/>
          <w:sz w:val="24"/>
          <w:szCs w:val="24"/>
          <w:bdr w:val="none" w:sz="0" w:space="0" w:color="auto" w:frame="1"/>
        </w:rPr>
        <w:t xml:space="preserve"> part-time Public Safety Officers who are </w:t>
      </w:r>
      <w:r w:rsidR="00D17BA6">
        <w:rPr>
          <w:rFonts w:ascii="Arial" w:eastAsia="Times New Roman" w:hAnsi="Arial" w:cs="Arial"/>
          <w:bCs/>
          <w:color w:val="000000"/>
          <w:sz w:val="24"/>
          <w:szCs w:val="24"/>
          <w:bdr w:val="none" w:sz="0" w:space="0" w:color="auto" w:frame="1"/>
        </w:rPr>
        <w:t xml:space="preserve">either </w:t>
      </w:r>
      <w:r w:rsidR="00445346">
        <w:rPr>
          <w:rFonts w:ascii="Arial" w:eastAsia="Times New Roman" w:hAnsi="Arial" w:cs="Arial"/>
          <w:bCs/>
          <w:color w:val="000000"/>
          <w:sz w:val="24"/>
          <w:szCs w:val="24"/>
          <w:bdr w:val="none" w:sz="0" w:space="0" w:color="auto" w:frame="1"/>
        </w:rPr>
        <w:t xml:space="preserve">current </w:t>
      </w:r>
      <w:r w:rsidR="00D17BA6">
        <w:rPr>
          <w:rFonts w:ascii="Arial" w:eastAsia="Times New Roman" w:hAnsi="Arial" w:cs="Arial"/>
          <w:bCs/>
          <w:color w:val="000000"/>
          <w:sz w:val="24"/>
          <w:szCs w:val="24"/>
          <w:bdr w:val="none" w:sz="0" w:space="0" w:color="auto" w:frame="1"/>
        </w:rPr>
        <w:t>or</w:t>
      </w:r>
      <w:r w:rsidR="00445346">
        <w:rPr>
          <w:rFonts w:ascii="Arial" w:eastAsia="Times New Roman" w:hAnsi="Arial" w:cs="Arial"/>
          <w:bCs/>
          <w:color w:val="000000"/>
          <w:sz w:val="24"/>
          <w:szCs w:val="24"/>
          <w:bdr w:val="none" w:sz="0" w:space="0" w:color="auto" w:frame="1"/>
        </w:rPr>
        <w:t xml:space="preserve"> retired police officers </w:t>
      </w:r>
      <w:r w:rsidR="00E02312">
        <w:rPr>
          <w:rFonts w:ascii="Arial" w:eastAsia="Times New Roman" w:hAnsi="Arial" w:cs="Arial"/>
          <w:bCs/>
          <w:color w:val="000000"/>
          <w:sz w:val="24"/>
          <w:szCs w:val="24"/>
          <w:bdr w:val="none" w:sz="0" w:space="0" w:color="auto" w:frame="1"/>
        </w:rPr>
        <w:t>or</w:t>
      </w:r>
      <w:r w:rsidR="00445346">
        <w:rPr>
          <w:rFonts w:ascii="Arial" w:eastAsia="Times New Roman" w:hAnsi="Arial" w:cs="Arial"/>
          <w:bCs/>
          <w:color w:val="000000"/>
          <w:sz w:val="24"/>
          <w:szCs w:val="24"/>
          <w:bdr w:val="none" w:sz="0" w:space="0" w:color="auto" w:frame="1"/>
        </w:rPr>
        <w:t xml:space="preserve"> deputy sheriffs.  Others would be selected from </w:t>
      </w:r>
      <w:r w:rsidR="00E02312">
        <w:rPr>
          <w:rFonts w:ascii="Arial" w:eastAsia="Times New Roman" w:hAnsi="Arial" w:cs="Arial"/>
          <w:bCs/>
          <w:color w:val="000000"/>
          <w:sz w:val="24"/>
          <w:szCs w:val="24"/>
          <w:bdr w:val="none" w:sz="0" w:space="0" w:color="auto" w:frame="1"/>
        </w:rPr>
        <w:t xml:space="preserve">police </w:t>
      </w:r>
      <w:r w:rsidR="00445346">
        <w:rPr>
          <w:rFonts w:ascii="Arial" w:eastAsia="Times New Roman" w:hAnsi="Arial" w:cs="Arial"/>
          <w:bCs/>
          <w:color w:val="000000"/>
          <w:sz w:val="24"/>
          <w:szCs w:val="24"/>
          <w:bdr w:val="none" w:sz="0" w:space="0" w:color="auto" w:frame="1"/>
        </w:rPr>
        <w:t xml:space="preserve">officers working for area colleges and universities. </w:t>
      </w:r>
    </w:p>
    <w:p w:rsidR="00445346" w:rsidRDefault="00445346" w:rsidP="00E9356E">
      <w:pPr>
        <w:shd w:val="clear" w:color="auto" w:fill="FFFFFF"/>
        <w:spacing w:after="0" w:line="240" w:lineRule="auto"/>
        <w:jc w:val="both"/>
        <w:textAlignment w:val="baseline"/>
        <w:outlineLvl w:val="5"/>
        <w:rPr>
          <w:rFonts w:ascii="Arial" w:eastAsia="Times New Roman" w:hAnsi="Arial" w:cs="Arial"/>
          <w:bCs/>
          <w:color w:val="000000"/>
          <w:sz w:val="24"/>
          <w:szCs w:val="24"/>
          <w:bdr w:val="none" w:sz="0" w:space="0" w:color="auto" w:frame="1"/>
        </w:rPr>
      </w:pPr>
    </w:p>
    <w:p w:rsidR="00395B6A" w:rsidRDefault="00445346" w:rsidP="00E9356E">
      <w:pPr>
        <w:shd w:val="clear" w:color="auto" w:fill="FFFFFF"/>
        <w:spacing w:after="0" w:line="240" w:lineRule="auto"/>
        <w:jc w:val="both"/>
        <w:textAlignment w:val="baseline"/>
        <w:outlineLvl w:val="5"/>
        <w:rPr>
          <w:rFonts w:ascii="Arial" w:eastAsia="Times New Roman" w:hAnsi="Arial" w:cs="Arial"/>
          <w:bCs/>
          <w:color w:val="000000"/>
          <w:sz w:val="24"/>
          <w:szCs w:val="24"/>
          <w:bdr w:val="none" w:sz="0" w:space="0" w:color="auto" w:frame="1"/>
        </w:rPr>
      </w:pPr>
      <w:r>
        <w:rPr>
          <w:rFonts w:ascii="Arial" w:eastAsia="Times New Roman" w:hAnsi="Arial" w:cs="Arial"/>
          <w:bCs/>
          <w:color w:val="000000"/>
          <w:sz w:val="24"/>
          <w:szCs w:val="24"/>
          <w:bdr w:val="none" w:sz="0" w:space="0" w:color="auto" w:frame="1"/>
        </w:rPr>
        <w:t>The plan would be to staff at least one reserve officer for each college during daytime classes and during evening classes Monday – Friday.</w:t>
      </w:r>
      <w:r w:rsidR="00E02312">
        <w:rPr>
          <w:rFonts w:ascii="Arial" w:eastAsia="Times New Roman" w:hAnsi="Arial" w:cs="Arial"/>
          <w:bCs/>
          <w:color w:val="000000"/>
          <w:sz w:val="24"/>
          <w:szCs w:val="24"/>
          <w:bdr w:val="none" w:sz="0" w:space="0" w:color="auto" w:frame="1"/>
        </w:rPr>
        <w:t xml:space="preserve">  </w:t>
      </w:r>
      <w:r w:rsidR="005521C1">
        <w:rPr>
          <w:rFonts w:ascii="Arial" w:eastAsia="Times New Roman" w:hAnsi="Arial" w:cs="Arial"/>
          <w:bCs/>
          <w:color w:val="000000"/>
          <w:sz w:val="24"/>
          <w:szCs w:val="24"/>
          <w:bdr w:val="none" w:sz="0" w:space="0" w:color="auto" w:frame="1"/>
        </w:rPr>
        <w:t xml:space="preserve">These reserve officers would be included in many cases in place of another part-time Public Safety Officer.  </w:t>
      </w:r>
      <w:r w:rsidR="00E02312">
        <w:rPr>
          <w:rFonts w:ascii="Arial" w:eastAsia="Times New Roman" w:hAnsi="Arial" w:cs="Arial"/>
          <w:bCs/>
          <w:color w:val="000000"/>
          <w:sz w:val="24"/>
          <w:szCs w:val="24"/>
          <w:bdr w:val="none" w:sz="0" w:space="0" w:color="auto" w:frame="1"/>
        </w:rPr>
        <w:t xml:space="preserve">Individuals including current civilian Public Safety Officers who have not previously been a sworn police officer or deputy sheriff will not be included in the program.  Only those individuals who have graduated from a police academy and have received the requisite field training will be considered for this program.  The concept is to use those individuals who have a significant number of years of law enforcement experience </w:t>
      </w:r>
      <w:r w:rsidR="007A2B83">
        <w:rPr>
          <w:rFonts w:ascii="Arial" w:eastAsia="Times New Roman" w:hAnsi="Arial" w:cs="Arial"/>
          <w:bCs/>
          <w:color w:val="000000"/>
          <w:sz w:val="24"/>
          <w:szCs w:val="24"/>
          <w:bdr w:val="none" w:sz="0" w:space="0" w:color="auto" w:frame="1"/>
        </w:rPr>
        <w:t xml:space="preserve">resulting in the knowledge and skills in </w:t>
      </w:r>
      <w:r w:rsidR="00E02312">
        <w:rPr>
          <w:rFonts w:ascii="Arial" w:eastAsia="Times New Roman" w:hAnsi="Arial" w:cs="Arial"/>
          <w:bCs/>
          <w:color w:val="000000"/>
          <w:sz w:val="24"/>
          <w:szCs w:val="24"/>
          <w:bdr w:val="none" w:sz="0" w:space="0" w:color="auto" w:frame="1"/>
        </w:rPr>
        <w:t xml:space="preserve">how to respond to various emergencies or criminal activities.  These officers also have extensive experience in dealing with individuals with mental illness issues, uncooperative and even hostile or dangerous people.   </w:t>
      </w:r>
      <w:r>
        <w:rPr>
          <w:rFonts w:ascii="Arial" w:eastAsia="Times New Roman" w:hAnsi="Arial" w:cs="Arial"/>
          <w:bCs/>
          <w:color w:val="000000"/>
          <w:sz w:val="24"/>
          <w:szCs w:val="24"/>
          <w:bdr w:val="none" w:sz="0" w:space="0" w:color="auto" w:frame="1"/>
        </w:rPr>
        <w:t xml:space="preserve">  </w:t>
      </w:r>
    </w:p>
    <w:p w:rsidR="00395B6A" w:rsidRDefault="00395B6A" w:rsidP="00E9356E">
      <w:pPr>
        <w:shd w:val="clear" w:color="auto" w:fill="FFFFFF"/>
        <w:spacing w:after="0" w:line="240" w:lineRule="auto"/>
        <w:jc w:val="both"/>
        <w:textAlignment w:val="baseline"/>
        <w:outlineLvl w:val="5"/>
        <w:rPr>
          <w:rFonts w:ascii="Arial" w:eastAsia="Times New Roman" w:hAnsi="Arial" w:cs="Arial"/>
          <w:bCs/>
          <w:color w:val="000000"/>
          <w:sz w:val="24"/>
          <w:szCs w:val="24"/>
          <w:bdr w:val="none" w:sz="0" w:space="0" w:color="auto" w:frame="1"/>
        </w:rPr>
      </w:pPr>
    </w:p>
    <w:p w:rsidR="00B779B7" w:rsidRPr="00B779B7" w:rsidRDefault="00395B6A" w:rsidP="00B779B7">
      <w:pPr>
        <w:shd w:val="clear" w:color="auto" w:fill="FFFFFF"/>
        <w:spacing w:after="0" w:line="240" w:lineRule="auto"/>
        <w:jc w:val="both"/>
        <w:textAlignment w:val="baseline"/>
        <w:outlineLvl w:val="5"/>
        <w:rPr>
          <w:rFonts w:ascii="Arial" w:eastAsia="Times New Roman" w:hAnsi="Arial" w:cs="Arial"/>
          <w:bCs/>
          <w:sz w:val="24"/>
          <w:szCs w:val="24"/>
          <w:bdr w:val="none" w:sz="0" w:space="0" w:color="auto" w:frame="1"/>
        </w:rPr>
      </w:pPr>
      <w:r>
        <w:rPr>
          <w:rFonts w:ascii="Arial" w:eastAsia="Times New Roman" w:hAnsi="Arial" w:cs="Arial"/>
          <w:bCs/>
          <w:color w:val="000000"/>
          <w:sz w:val="24"/>
          <w:szCs w:val="24"/>
          <w:bdr w:val="none" w:sz="0" w:space="0" w:color="auto" w:frame="1"/>
        </w:rPr>
        <w:t xml:space="preserve">This project would serve a number of purposes.  First, it would staff the campuses with armed, sworn police officers.  Next it would provide a sufficient period of time to explore all aspects relating to the issue of full-time police officers including contract and funding concerns.  Lastly, it would allow for periodic review and measurement to determine what modifications may be needed and to determine the level of success of the project. </w:t>
      </w:r>
      <w:r w:rsidR="00B779B7">
        <w:rPr>
          <w:rFonts w:ascii="Arial" w:eastAsia="Times New Roman" w:hAnsi="Arial" w:cs="Arial"/>
          <w:bCs/>
          <w:color w:val="000000"/>
          <w:sz w:val="24"/>
          <w:szCs w:val="24"/>
          <w:bdr w:val="none" w:sz="0" w:space="0" w:color="auto" w:frame="1"/>
        </w:rPr>
        <w:t xml:space="preserve"> </w:t>
      </w:r>
      <w:r w:rsidR="00B779B7" w:rsidRPr="00B779B7">
        <w:rPr>
          <w:rFonts w:ascii="Arial" w:eastAsia="Times New Roman" w:hAnsi="Arial" w:cs="Arial"/>
          <w:bCs/>
          <w:sz w:val="24"/>
          <w:szCs w:val="24"/>
          <w:bdr w:val="none" w:sz="0" w:space="0" w:color="auto" w:frame="1"/>
        </w:rPr>
        <w:t xml:space="preserve">This would be accomplished through a number of methods including the review of calls for service, crime statistics, campus surveys and others.                </w:t>
      </w:r>
    </w:p>
    <w:p w:rsidR="00E9356E" w:rsidRPr="00B779B7" w:rsidRDefault="00395B6A" w:rsidP="007A2B83">
      <w:pPr>
        <w:shd w:val="clear" w:color="auto" w:fill="FFFFFF"/>
        <w:spacing w:after="0" w:line="240" w:lineRule="auto"/>
        <w:jc w:val="both"/>
        <w:textAlignment w:val="baseline"/>
        <w:outlineLvl w:val="5"/>
        <w:rPr>
          <w:rFonts w:ascii="Arial" w:eastAsia="Times New Roman" w:hAnsi="Arial" w:cs="Arial"/>
          <w:bCs/>
          <w:sz w:val="24"/>
          <w:szCs w:val="24"/>
          <w:bdr w:val="none" w:sz="0" w:space="0" w:color="auto" w:frame="1"/>
        </w:rPr>
      </w:pPr>
      <w:r w:rsidRPr="00B779B7">
        <w:rPr>
          <w:rFonts w:ascii="Arial" w:eastAsia="Times New Roman" w:hAnsi="Arial" w:cs="Arial"/>
          <w:bCs/>
          <w:sz w:val="24"/>
          <w:szCs w:val="24"/>
          <w:bdr w:val="none" w:sz="0" w:space="0" w:color="auto" w:frame="1"/>
        </w:rPr>
        <w:t xml:space="preserve">        </w:t>
      </w:r>
      <w:r w:rsidR="00445346" w:rsidRPr="00B779B7">
        <w:rPr>
          <w:rFonts w:ascii="Arial" w:eastAsia="Times New Roman" w:hAnsi="Arial" w:cs="Arial"/>
          <w:bCs/>
          <w:sz w:val="24"/>
          <w:szCs w:val="24"/>
          <w:bdr w:val="none" w:sz="0" w:space="0" w:color="auto" w:frame="1"/>
        </w:rPr>
        <w:t xml:space="preserve">   </w:t>
      </w:r>
      <w:r w:rsidR="00E9356E" w:rsidRPr="00B779B7">
        <w:rPr>
          <w:rFonts w:ascii="Arial" w:eastAsia="Times New Roman" w:hAnsi="Arial" w:cs="Arial"/>
          <w:bCs/>
          <w:sz w:val="24"/>
          <w:szCs w:val="24"/>
          <w:bdr w:val="none" w:sz="0" w:space="0" w:color="auto" w:frame="1"/>
        </w:rPr>
        <w:t xml:space="preserve">   </w:t>
      </w:r>
    </w:p>
    <w:p w:rsidR="00E9356E" w:rsidRPr="007A2B83" w:rsidRDefault="007A2B83" w:rsidP="007A2B83">
      <w:pPr>
        <w:shd w:val="clear" w:color="auto" w:fill="FFFFFF"/>
        <w:spacing w:after="0" w:line="240" w:lineRule="auto"/>
        <w:jc w:val="both"/>
        <w:textAlignment w:val="baseline"/>
        <w:outlineLvl w:val="5"/>
        <w:rPr>
          <w:rFonts w:ascii="Arial" w:eastAsia="Times New Roman" w:hAnsi="Arial" w:cs="Arial"/>
          <w:bCs/>
          <w:color w:val="000000"/>
          <w:sz w:val="24"/>
          <w:szCs w:val="24"/>
          <w:bdr w:val="none" w:sz="0" w:space="0" w:color="auto" w:frame="1"/>
        </w:rPr>
      </w:pPr>
      <w:r w:rsidRPr="007A2B83">
        <w:rPr>
          <w:rFonts w:ascii="Arial" w:eastAsia="Times New Roman" w:hAnsi="Arial" w:cs="Arial"/>
          <w:bCs/>
          <w:color w:val="000000"/>
          <w:sz w:val="24"/>
          <w:szCs w:val="24"/>
          <w:bdr w:val="none" w:sz="0" w:space="0" w:color="auto" w:frame="1"/>
        </w:rPr>
        <w:t xml:space="preserve">The </w:t>
      </w:r>
      <w:r>
        <w:rPr>
          <w:rFonts w:ascii="Arial" w:eastAsia="Times New Roman" w:hAnsi="Arial" w:cs="Arial"/>
          <w:bCs/>
          <w:color w:val="000000"/>
          <w:sz w:val="24"/>
          <w:szCs w:val="24"/>
          <w:bdr w:val="none" w:sz="0" w:space="0" w:color="auto" w:frame="1"/>
        </w:rPr>
        <w:t xml:space="preserve">idea is to obtain some final feedback from the members of the Security Task Force or if necessary, allow them to discuss it with their constituent groups one last time.  The feedback and comments would be captured in a summary report to be taken to the </w:t>
      </w:r>
      <w:r>
        <w:rPr>
          <w:rFonts w:ascii="Arial" w:eastAsia="Times New Roman" w:hAnsi="Arial" w:cs="Arial"/>
          <w:bCs/>
          <w:color w:val="000000"/>
          <w:sz w:val="24"/>
          <w:szCs w:val="24"/>
          <w:bdr w:val="none" w:sz="0" w:space="0" w:color="auto" w:frame="1"/>
        </w:rPr>
        <w:lastRenderedPageBreak/>
        <w:t xml:space="preserve">Chancellor’s Cabinet for discussion.  Based upon discussions at that forum, a report would be submitted to the Chancellor with recommendations to the Board of Trustees.     </w:t>
      </w:r>
    </w:p>
    <w:p w:rsidR="007A2B83" w:rsidRDefault="007A2B83" w:rsidP="007A2B83">
      <w:pPr>
        <w:shd w:val="clear" w:color="auto" w:fill="FFFFFF"/>
        <w:spacing w:after="0" w:line="240" w:lineRule="auto"/>
        <w:jc w:val="both"/>
        <w:textAlignment w:val="baseline"/>
        <w:outlineLvl w:val="5"/>
        <w:rPr>
          <w:rFonts w:ascii="Arial" w:eastAsia="Times New Roman" w:hAnsi="Arial" w:cs="Arial"/>
          <w:b/>
          <w:bCs/>
          <w:color w:val="000000"/>
          <w:sz w:val="24"/>
          <w:szCs w:val="24"/>
          <w:bdr w:val="none" w:sz="0" w:space="0" w:color="auto" w:frame="1"/>
        </w:rPr>
      </w:pPr>
    </w:p>
    <w:p w:rsidR="007A2B83" w:rsidRPr="00B779B7" w:rsidRDefault="00B779B7" w:rsidP="002837AC">
      <w:pPr>
        <w:shd w:val="clear" w:color="auto" w:fill="FFFFFF"/>
        <w:spacing w:after="0" w:line="240" w:lineRule="auto"/>
        <w:textAlignment w:val="baseline"/>
        <w:outlineLvl w:val="5"/>
        <w:rPr>
          <w:rFonts w:ascii="Arial" w:eastAsia="Times New Roman" w:hAnsi="Arial" w:cs="Arial"/>
          <w:bCs/>
          <w:color w:val="000000"/>
          <w:sz w:val="24"/>
          <w:szCs w:val="24"/>
          <w:bdr w:val="none" w:sz="0" w:space="0" w:color="auto" w:frame="1"/>
        </w:rPr>
      </w:pPr>
      <w:r w:rsidRPr="00B779B7">
        <w:rPr>
          <w:rFonts w:ascii="Arial" w:eastAsia="Times New Roman" w:hAnsi="Arial" w:cs="Arial"/>
          <w:bCs/>
          <w:color w:val="000000"/>
          <w:sz w:val="24"/>
          <w:szCs w:val="24"/>
          <w:bdr w:val="none" w:sz="0" w:space="0" w:color="auto" w:frame="1"/>
        </w:rPr>
        <w:t>References</w:t>
      </w:r>
    </w:p>
    <w:p w:rsidR="007A2B83" w:rsidRDefault="007A2B83" w:rsidP="002837AC">
      <w:pPr>
        <w:shd w:val="clear" w:color="auto" w:fill="FFFFFF"/>
        <w:spacing w:after="0" w:line="240" w:lineRule="auto"/>
        <w:textAlignment w:val="baseline"/>
        <w:outlineLvl w:val="5"/>
        <w:rPr>
          <w:rFonts w:ascii="Arial" w:eastAsia="Times New Roman" w:hAnsi="Arial" w:cs="Arial"/>
          <w:b/>
          <w:bCs/>
          <w:color w:val="000000"/>
          <w:sz w:val="24"/>
          <w:szCs w:val="24"/>
          <w:bdr w:val="none" w:sz="0" w:space="0" w:color="auto" w:frame="1"/>
        </w:rPr>
      </w:pPr>
    </w:p>
    <w:p w:rsidR="002837AC" w:rsidRPr="00AF7D4D" w:rsidRDefault="002837AC" w:rsidP="002837AC">
      <w:pPr>
        <w:shd w:val="clear" w:color="auto" w:fill="FFFFFF"/>
        <w:spacing w:after="0" w:line="240" w:lineRule="auto"/>
        <w:textAlignment w:val="baseline"/>
        <w:outlineLvl w:val="5"/>
        <w:rPr>
          <w:rFonts w:ascii="Arial" w:eastAsia="Times New Roman" w:hAnsi="Arial" w:cs="Arial"/>
          <w:b/>
          <w:bCs/>
          <w:color w:val="000000"/>
          <w:sz w:val="24"/>
          <w:szCs w:val="24"/>
          <w:bdr w:val="none" w:sz="0" w:space="0" w:color="auto" w:frame="1"/>
        </w:rPr>
      </w:pPr>
      <w:r w:rsidRPr="00AF7D4D">
        <w:rPr>
          <w:rFonts w:ascii="Arial" w:eastAsia="Times New Roman" w:hAnsi="Arial" w:cs="Arial"/>
          <w:b/>
          <w:bCs/>
          <w:color w:val="000000"/>
          <w:sz w:val="24"/>
          <w:szCs w:val="24"/>
          <w:bdr w:val="none" w:sz="0" w:space="0" w:color="auto" w:frame="1"/>
        </w:rPr>
        <w:t xml:space="preserve">California Education Code Section </w:t>
      </w:r>
      <w:hyperlink r:id="rId5" w:history="1">
        <w:r w:rsidRPr="00AF7D4D">
          <w:rPr>
            <w:rFonts w:ascii="Arial" w:eastAsia="Times New Roman" w:hAnsi="Arial" w:cs="Arial"/>
            <w:b/>
            <w:bCs/>
            <w:color w:val="004080"/>
            <w:sz w:val="24"/>
            <w:szCs w:val="24"/>
            <w:u w:val="single"/>
            <w:bdr w:val="none" w:sz="0" w:space="0" w:color="auto" w:frame="1"/>
          </w:rPr>
          <w:t>72330.</w:t>
        </w:r>
      </w:hyperlink>
    </w:p>
    <w:p w:rsidR="002837AC" w:rsidRPr="00AF7D4D" w:rsidRDefault="002837AC" w:rsidP="002837AC">
      <w:pPr>
        <w:shd w:val="clear" w:color="auto" w:fill="FFFFFF"/>
        <w:spacing w:after="0" w:line="240" w:lineRule="auto"/>
        <w:textAlignment w:val="baseline"/>
        <w:outlineLvl w:val="5"/>
        <w:rPr>
          <w:rFonts w:ascii="Arial" w:eastAsia="Times New Roman" w:hAnsi="Arial" w:cs="Arial"/>
          <w:b/>
          <w:bCs/>
          <w:color w:val="000000"/>
          <w:sz w:val="24"/>
          <w:szCs w:val="24"/>
          <w:bdr w:val="none" w:sz="0" w:space="0" w:color="auto" w:frame="1"/>
        </w:rPr>
      </w:pPr>
    </w:p>
    <w:p w:rsidR="002837AC" w:rsidRPr="00AF7D4D" w:rsidRDefault="002837AC" w:rsidP="002837AC">
      <w:pPr>
        <w:shd w:val="clear" w:color="auto" w:fill="FFFFFF"/>
        <w:spacing w:after="0" w:line="240" w:lineRule="auto"/>
        <w:jc w:val="both"/>
        <w:textAlignment w:val="baseline"/>
        <w:rPr>
          <w:rFonts w:ascii="Arial" w:eastAsia="Times New Roman" w:hAnsi="Arial" w:cs="Arial"/>
          <w:color w:val="333333"/>
          <w:sz w:val="24"/>
          <w:szCs w:val="24"/>
          <w:bdr w:val="none" w:sz="0" w:space="0" w:color="auto" w:frame="1"/>
        </w:rPr>
      </w:pPr>
      <w:r w:rsidRPr="00AF7D4D">
        <w:rPr>
          <w:rFonts w:ascii="Arial" w:eastAsia="Times New Roman" w:hAnsi="Arial" w:cs="Arial"/>
          <w:color w:val="333333"/>
          <w:sz w:val="24"/>
          <w:szCs w:val="24"/>
          <w:bdr w:val="none" w:sz="0" w:space="0" w:color="auto" w:frame="1"/>
        </w:rPr>
        <w:t xml:space="preserve">(a) The governing board of a community college district may establish a community college police department under the supervision of a community college chief of police and, in accordance with Chapter 4 (commencing with Section 88000) of Part 51, may employ personnel as necessary to enforce the law on or near the campus of the community college and on or near other grounds or properties owned, operated, controlled, or administered by the community college or by the state acting on behalf of the community college. Each campus of a multi-campus community college district may designate a chief of police. </w:t>
      </w:r>
    </w:p>
    <w:p w:rsidR="00AF7D4D" w:rsidRDefault="00AF7D4D" w:rsidP="002837AC">
      <w:pPr>
        <w:shd w:val="clear" w:color="auto" w:fill="FFFFFF"/>
        <w:spacing w:after="0" w:line="240" w:lineRule="auto"/>
        <w:jc w:val="both"/>
        <w:textAlignment w:val="baseline"/>
        <w:rPr>
          <w:rFonts w:ascii="Arial" w:eastAsia="Times New Roman" w:hAnsi="Arial" w:cs="Arial"/>
          <w:color w:val="333333"/>
          <w:sz w:val="24"/>
          <w:szCs w:val="24"/>
          <w:bdr w:val="none" w:sz="0" w:space="0" w:color="auto" w:frame="1"/>
        </w:rPr>
      </w:pPr>
    </w:p>
    <w:p w:rsidR="002837AC" w:rsidRPr="00AF7D4D" w:rsidRDefault="002837AC" w:rsidP="002837AC">
      <w:pPr>
        <w:shd w:val="clear" w:color="auto" w:fill="FFFFFF"/>
        <w:spacing w:after="0" w:line="240" w:lineRule="auto"/>
        <w:jc w:val="both"/>
        <w:textAlignment w:val="baseline"/>
        <w:rPr>
          <w:rFonts w:ascii="Arial" w:eastAsia="Times New Roman" w:hAnsi="Arial" w:cs="Arial"/>
          <w:b/>
          <w:color w:val="333333"/>
          <w:sz w:val="24"/>
          <w:szCs w:val="24"/>
          <w:bdr w:val="none" w:sz="0" w:space="0" w:color="auto" w:frame="1"/>
        </w:rPr>
      </w:pPr>
      <w:r w:rsidRPr="00AF7D4D">
        <w:rPr>
          <w:rFonts w:ascii="Arial" w:eastAsia="Times New Roman" w:hAnsi="Arial" w:cs="Arial"/>
          <w:color w:val="333333"/>
          <w:sz w:val="24"/>
          <w:szCs w:val="24"/>
          <w:bdr w:val="none" w:sz="0" w:space="0" w:color="auto" w:frame="1"/>
        </w:rPr>
        <w:t xml:space="preserve">(b) The governing board of a community college district that establishes a community college police department under subdivision (a) </w:t>
      </w:r>
      <w:r w:rsidRPr="00AF7D4D">
        <w:rPr>
          <w:rFonts w:ascii="Arial" w:eastAsia="Times New Roman" w:hAnsi="Arial" w:cs="Arial"/>
          <w:b/>
          <w:color w:val="333333"/>
          <w:sz w:val="24"/>
          <w:szCs w:val="24"/>
          <w:bdr w:val="none" w:sz="0" w:space="0" w:color="auto" w:frame="1"/>
        </w:rPr>
        <w:t xml:space="preserve">may also establish a </w:t>
      </w:r>
      <w:r w:rsidRPr="00AF7D4D">
        <w:rPr>
          <w:rFonts w:ascii="Arial" w:eastAsia="Times New Roman" w:hAnsi="Arial" w:cs="Arial"/>
          <w:b/>
          <w:color w:val="333333"/>
          <w:sz w:val="24"/>
          <w:szCs w:val="24"/>
          <w:u w:val="single"/>
          <w:bdr w:val="none" w:sz="0" w:space="0" w:color="auto" w:frame="1"/>
        </w:rPr>
        <w:t>police reserve officer program</w:t>
      </w:r>
      <w:r w:rsidRPr="00AF7D4D">
        <w:rPr>
          <w:rFonts w:ascii="Arial" w:eastAsia="Times New Roman" w:hAnsi="Arial" w:cs="Arial"/>
          <w:b/>
          <w:color w:val="333333"/>
          <w:sz w:val="24"/>
          <w:szCs w:val="24"/>
          <w:bdr w:val="none" w:sz="0" w:space="0" w:color="auto" w:frame="1"/>
        </w:rPr>
        <w:t xml:space="preserve"> to supplement that police department.</w:t>
      </w:r>
    </w:p>
    <w:p w:rsidR="00DC56C0" w:rsidRPr="00AF7D4D" w:rsidRDefault="00DC56C0" w:rsidP="002837AC">
      <w:pPr>
        <w:jc w:val="both"/>
        <w:rPr>
          <w:rFonts w:ascii="Arial" w:hAnsi="Arial" w:cs="Arial"/>
          <w:sz w:val="24"/>
          <w:szCs w:val="24"/>
        </w:rPr>
      </w:pPr>
    </w:p>
    <w:p w:rsidR="002837AC" w:rsidRPr="00AF7D4D" w:rsidRDefault="002837AC" w:rsidP="002837AC">
      <w:pPr>
        <w:shd w:val="clear" w:color="auto" w:fill="FFFFFF"/>
        <w:spacing w:after="0" w:line="240" w:lineRule="auto"/>
        <w:textAlignment w:val="baseline"/>
        <w:outlineLvl w:val="5"/>
        <w:rPr>
          <w:rFonts w:ascii="Arial" w:eastAsia="Times New Roman" w:hAnsi="Arial" w:cs="Arial"/>
          <w:b/>
          <w:bCs/>
          <w:color w:val="000000"/>
          <w:sz w:val="24"/>
          <w:szCs w:val="24"/>
          <w:bdr w:val="none" w:sz="0" w:space="0" w:color="auto" w:frame="1"/>
        </w:rPr>
      </w:pPr>
      <w:r w:rsidRPr="00AF7D4D">
        <w:rPr>
          <w:rFonts w:ascii="Arial" w:hAnsi="Arial" w:cs="Arial"/>
          <w:sz w:val="24"/>
          <w:szCs w:val="24"/>
        </w:rPr>
        <w:t xml:space="preserve">California Penal Code Section </w:t>
      </w:r>
      <w:hyperlink r:id="rId6" w:history="1">
        <w:r w:rsidRPr="00AF7D4D">
          <w:rPr>
            <w:rFonts w:ascii="Arial" w:eastAsia="Times New Roman" w:hAnsi="Arial" w:cs="Arial"/>
            <w:b/>
            <w:bCs/>
            <w:color w:val="004080"/>
            <w:sz w:val="24"/>
            <w:szCs w:val="24"/>
            <w:u w:val="single"/>
            <w:bdr w:val="none" w:sz="0" w:space="0" w:color="auto" w:frame="1"/>
          </w:rPr>
          <w:t>830.6.</w:t>
        </w:r>
      </w:hyperlink>
    </w:p>
    <w:p w:rsidR="002837AC" w:rsidRPr="00AF7D4D" w:rsidRDefault="002837AC" w:rsidP="002837AC">
      <w:pPr>
        <w:shd w:val="clear" w:color="auto" w:fill="FFFFFF"/>
        <w:spacing w:after="0" w:line="240" w:lineRule="auto"/>
        <w:textAlignment w:val="baseline"/>
        <w:outlineLvl w:val="5"/>
        <w:rPr>
          <w:rFonts w:ascii="Arial" w:eastAsia="Times New Roman" w:hAnsi="Arial" w:cs="Arial"/>
          <w:b/>
          <w:bCs/>
          <w:color w:val="000000"/>
          <w:sz w:val="24"/>
          <w:szCs w:val="24"/>
          <w:bdr w:val="none" w:sz="0" w:space="0" w:color="auto" w:frame="1"/>
        </w:rPr>
      </w:pPr>
    </w:p>
    <w:p w:rsidR="002837AC" w:rsidRPr="00AF7D4D" w:rsidRDefault="002837AC" w:rsidP="002837AC">
      <w:pPr>
        <w:shd w:val="clear" w:color="auto" w:fill="FFFFFF"/>
        <w:spacing w:after="0" w:line="240" w:lineRule="auto"/>
        <w:jc w:val="both"/>
        <w:textAlignment w:val="baseline"/>
        <w:rPr>
          <w:rFonts w:ascii="Arial" w:eastAsia="Times New Roman" w:hAnsi="Arial" w:cs="Arial"/>
          <w:b/>
          <w:color w:val="333333"/>
          <w:sz w:val="24"/>
          <w:szCs w:val="24"/>
          <w:bdr w:val="none" w:sz="0" w:space="0" w:color="auto" w:frame="1"/>
        </w:rPr>
      </w:pPr>
      <w:r w:rsidRPr="00AF7D4D">
        <w:rPr>
          <w:rFonts w:ascii="Arial" w:eastAsia="Times New Roman" w:hAnsi="Arial" w:cs="Arial"/>
          <w:color w:val="333333"/>
          <w:sz w:val="24"/>
          <w:szCs w:val="24"/>
          <w:bdr w:val="none" w:sz="0" w:space="0" w:color="auto" w:frame="1"/>
        </w:rPr>
        <w:t xml:space="preserve">(a) (1) </w:t>
      </w:r>
      <w:proofErr w:type="gramStart"/>
      <w:r w:rsidRPr="00AF7D4D">
        <w:rPr>
          <w:rFonts w:ascii="Arial" w:eastAsia="Times New Roman" w:hAnsi="Arial" w:cs="Arial"/>
          <w:color w:val="333333"/>
          <w:sz w:val="24"/>
          <w:szCs w:val="24"/>
          <w:bdr w:val="none" w:sz="0" w:space="0" w:color="auto" w:frame="1"/>
        </w:rPr>
        <w:t>Whenever</w:t>
      </w:r>
      <w:proofErr w:type="gramEnd"/>
      <w:r w:rsidRPr="00AF7D4D">
        <w:rPr>
          <w:rFonts w:ascii="Arial" w:eastAsia="Times New Roman" w:hAnsi="Arial" w:cs="Arial"/>
          <w:color w:val="333333"/>
          <w:sz w:val="24"/>
          <w:szCs w:val="24"/>
          <w:bdr w:val="none" w:sz="0" w:space="0" w:color="auto" w:frame="1"/>
        </w:rPr>
        <w:t xml:space="preserve"> any qualified person is deputized or appointed by the proper authority as… </w:t>
      </w:r>
      <w:r w:rsidRPr="00AF7D4D">
        <w:rPr>
          <w:rFonts w:ascii="Arial" w:eastAsia="Times New Roman" w:hAnsi="Arial" w:cs="Arial"/>
          <w:b/>
          <w:color w:val="333333"/>
          <w:sz w:val="24"/>
          <w:szCs w:val="24"/>
          <w:bdr w:val="none" w:sz="0" w:space="0" w:color="auto" w:frame="1"/>
        </w:rPr>
        <w:t>a reserve officer of a community college police department</w:t>
      </w:r>
      <w:r w:rsidRPr="00AF7D4D">
        <w:rPr>
          <w:rFonts w:ascii="Arial" w:eastAsia="Times New Roman" w:hAnsi="Arial" w:cs="Arial"/>
          <w:color w:val="333333"/>
          <w:sz w:val="24"/>
          <w:szCs w:val="24"/>
          <w:bdr w:val="none" w:sz="0" w:space="0" w:color="auto" w:frame="1"/>
        </w:rPr>
        <w:t xml:space="preserve"> under Section 72330, and is assigned specific police functions by that authority, the person </w:t>
      </w:r>
      <w:r w:rsidRPr="00AF7D4D">
        <w:rPr>
          <w:rFonts w:ascii="Arial" w:eastAsia="Times New Roman" w:hAnsi="Arial" w:cs="Arial"/>
          <w:b/>
          <w:color w:val="333333"/>
          <w:sz w:val="24"/>
          <w:szCs w:val="24"/>
          <w:bdr w:val="none" w:sz="0" w:space="0" w:color="auto" w:frame="1"/>
        </w:rPr>
        <w:t>is a peace officer</w:t>
      </w:r>
      <w:r w:rsidRPr="00AF7D4D">
        <w:rPr>
          <w:rFonts w:ascii="Arial" w:eastAsia="Times New Roman" w:hAnsi="Arial" w:cs="Arial"/>
          <w:color w:val="333333"/>
          <w:sz w:val="24"/>
          <w:szCs w:val="24"/>
          <w:bdr w:val="none" w:sz="0" w:space="0" w:color="auto" w:frame="1"/>
        </w:rPr>
        <w:t xml:space="preserve">, if the person qualifies as set forth in Section 832.6. </w:t>
      </w:r>
      <w:r w:rsidRPr="00AF7D4D">
        <w:rPr>
          <w:rFonts w:ascii="Arial" w:eastAsia="Times New Roman" w:hAnsi="Arial" w:cs="Arial"/>
          <w:b/>
          <w:color w:val="333333"/>
          <w:sz w:val="24"/>
          <w:szCs w:val="24"/>
          <w:bdr w:val="none" w:sz="0" w:space="0" w:color="auto" w:frame="1"/>
        </w:rPr>
        <w:t>The authority</w:t>
      </w:r>
      <w:r w:rsidRPr="00AF7D4D">
        <w:rPr>
          <w:rFonts w:ascii="Arial" w:eastAsia="Times New Roman" w:hAnsi="Arial" w:cs="Arial"/>
          <w:color w:val="333333"/>
          <w:sz w:val="24"/>
          <w:szCs w:val="24"/>
          <w:bdr w:val="none" w:sz="0" w:space="0" w:color="auto" w:frame="1"/>
        </w:rPr>
        <w:t xml:space="preserve"> of a person designated as a peace officer pursuant to this paragraph extends </w:t>
      </w:r>
      <w:r w:rsidRPr="00AF7D4D">
        <w:rPr>
          <w:rFonts w:ascii="Arial" w:eastAsia="Times New Roman" w:hAnsi="Arial" w:cs="Arial"/>
          <w:b/>
          <w:color w:val="333333"/>
          <w:sz w:val="24"/>
          <w:szCs w:val="24"/>
          <w:bdr w:val="none" w:sz="0" w:space="0" w:color="auto" w:frame="1"/>
        </w:rPr>
        <w:t xml:space="preserve">only for the duration of the person’s specific assignment. </w:t>
      </w:r>
    </w:p>
    <w:p w:rsidR="002837AC" w:rsidRPr="00AF7D4D" w:rsidRDefault="002837AC" w:rsidP="002837AC">
      <w:pPr>
        <w:jc w:val="both"/>
        <w:rPr>
          <w:rFonts w:ascii="Arial" w:hAnsi="Arial" w:cs="Arial"/>
          <w:sz w:val="24"/>
          <w:szCs w:val="24"/>
        </w:rPr>
      </w:pPr>
    </w:p>
    <w:p w:rsidR="002837AC" w:rsidRPr="00AF7D4D" w:rsidRDefault="002837AC" w:rsidP="002837AC">
      <w:pPr>
        <w:shd w:val="clear" w:color="auto" w:fill="FFFFFF"/>
        <w:spacing w:after="0" w:line="240" w:lineRule="auto"/>
        <w:jc w:val="both"/>
        <w:textAlignment w:val="baseline"/>
        <w:outlineLvl w:val="5"/>
        <w:rPr>
          <w:rFonts w:ascii="Arial" w:eastAsia="Times New Roman" w:hAnsi="Arial" w:cs="Arial"/>
          <w:b/>
          <w:bCs/>
          <w:color w:val="000000"/>
          <w:sz w:val="24"/>
          <w:szCs w:val="24"/>
          <w:bdr w:val="none" w:sz="0" w:space="0" w:color="auto" w:frame="1"/>
        </w:rPr>
      </w:pPr>
      <w:r w:rsidRPr="00AF7D4D">
        <w:rPr>
          <w:rFonts w:ascii="Arial" w:hAnsi="Arial" w:cs="Arial"/>
          <w:sz w:val="24"/>
          <w:szCs w:val="24"/>
        </w:rPr>
        <w:t xml:space="preserve">California Penal Code Section </w:t>
      </w:r>
      <w:hyperlink r:id="rId7" w:history="1">
        <w:r w:rsidRPr="00AF7D4D">
          <w:rPr>
            <w:rFonts w:ascii="Arial" w:eastAsia="Times New Roman" w:hAnsi="Arial" w:cs="Arial"/>
            <w:b/>
            <w:bCs/>
            <w:color w:val="004080"/>
            <w:sz w:val="24"/>
            <w:szCs w:val="24"/>
            <w:u w:val="single"/>
            <w:bdr w:val="none" w:sz="0" w:space="0" w:color="auto" w:frame="1"/>
          </w:rPr>
          <w:t>832.6.</w:t>
        </w:r>
      </w:hyperlink>
    </w:p>
    <w:p w:rsidR="002837AC" w:rsidRPr="00AF7D4D" w:rsidRDefault="002837AC" w:rsidP="002837AC">
      <w:pPr>
        <w:shd w:val="clear" w:color="auto" w:fill="FFFFFF"/>
        <w:spacing w:after="0" w:line="240" w:lineRule="auto"/>
        <w:jc w:val="both"/>
        <w:textAlignment w:val="baseline"/>
        <w:outlineLvl w:val="5"/>
        <w:rPr>
          <w:rFonts w:ascii="Arial" w:eastAsia="Times New Roman" w:hAnsi="Arial" w:cs="Arial"/>
          <w:b/>
          <w:bCs/>
          <w:color w:val="000000"/>
          <w:sz w:val="24"/>
          <w:szCs w:val="24"/>
          <w:bdr w:val="none" w:sz="0" w:space="0" w:color="auto" w:frame="1"/>
        </w:rPr>
      </w:pPr>
    </w:p>
    <w:p w:rsidR="002837AC" w:rsidRPr="00AF7D4D" w:rsidRDefault="002837AC" w:rsidP="002837AC">
      <w:pPr>
        <w:shd w:val="clear" w:color="auto" w:fill="FFFFFF"/>
        <w:spacing w:after="0" w:line="240" w:lineRule="auto"/>
        <w:jc w:val="both"/>
        <w:textAlignment w:val="baseline"/>
        <w:rPr>
          <w:rFonts w:ascii="Arial" w:eastAsia="Times New Roman" w:hAnsi="Arial" w:cs="Arial"/>
          <w:b/>
          <w:color w:val="333333"/>
          <w:sz w:val="24"/>
          <w:szCs w:val="24"/>
          <w:bdr w:val="none" w:sz="0" w:space="0" w:color="auto" w:frame="1"/>
        </w:rPr>
      </w:pPr>
      <w:r w:rsidRPr="00AF7D4D">
        <w:rPr>
          <w:rFonts w:ascii="Arial" w:eastAsia="Times New Roman" w:hAnsi="Arial" w:cs="Arial"/>
          <w:color w:val="333333"/>
          <w:sz w:val="24"/>
          <w:szCs w:val="24"/>
          <w:bdr w:val="none" w:sz="0" w:space="0" w:color="auto" w:frame="1"/>
        </w:rPr>
        <w:t>(a) Every person deputized or appointed</w:t>
      </w:r>
      <w:r w:rsidR="00AF7D4D">
        <w:rPr>
          <w:rFonts w:ascii="Arial" w:eastAsia="Times New Roman" w:hAnsi="Arial" w:cs="Arial"/>
          <w:color w:val="333333"/>
          <w:sz w:val="24"/>
          <w:szCs w:val="24"/>
          <w:bdr w:val="none" w:sz="0" w:space="0" w:color="auto" w:frame="1"/>
        </w:rPr>
        <w:t xml:space="preserve"> </w:t>
      </w:r>
      <w:r w:rsidRPr="00AF7D4D">
        <w:rPr>
          <w:rFonts w:ascii="Arial" w:eastAsia="Times New Roman" w:hAnsi="Arial" w:cs="Arial"/>
          <w:b/>
          <w:color w:val="333333"/>
          <w:sz w:val="24"/>
          <w:szCs w:val="24"/>
          <w:bdr w:val="none" w:sz="0" w:space="0" w:color="auto" w:frame="1"/>
        </w:rPr>
        <w:t>shall have the powers of a peace officer only when the person is any of the following:</w:t>
      </w:r>
    </w:p>
    <w:p w:rsidR="00165252" w:rsidRPr="00AF7D4D" w:rsidRDefault="00165252" w:rsidP="002837AC">
      <w:pPr>
        <w:shd w:val="clear" w:color="auto" w:fill="FFFFFF"/>
        <w:spacing w:after="0" w:line="240" w:lineRule="auto"/>
        <w:jc w:val="both"/>
        <w:textAlignment w:val="baseline"/>
        <w:rPr>
          <w:rFonts w:ascii="Arial" w:eastAsia="Times New Roman" w:hAnsi="Arial" w:cs="Arial"/>
          <w:color w:val="333333"/>
          <w:sz w:val="24"/>
          <w:szCs w:val="24"/>
          <w:bdr w:val="none" w:sz="0" w:space="0" w:color="auto" w:frame="1"/>
        </w:rPr>
      </w:pPr>
    </w:p>
    <w:p w:rsidR="002837AC" w:rsidRPr="00AF7D4D" w:rsidRDefault="002837AC" w:rsidP="002837AC">
      <w:pPr>
        <w:shd w:val="clear" w:color="auto" w:fill="FFFFFF"/>
        <w:spacing w:after="0" w:line="240" w:lineRule="auto"/>
        <w:jc w:val="both"/>
        <w:textAlignment w:val="baseline"/>
        <w:rPr>
          <w:rFonts w:ascii="Arial" w:eastAsia="Times New Roman" w:hAnsi="Arial" w:cs="Arial"/>
          <w:color w:val="333333"/>
          <w:sz w:val="24"/>
          <w:szCs w:val="24"/>
          <w:bdr w:val="none" w:sz="0" w:space="0" w:color="auto" w:frame="1"/>
        </w:rPr>
      </w:pPr>
      <w:r w:rsidRPr="00AF7D4D">
        <w:rPr>
          <w:rFonts w:ascii="Arial" w:eastAsia="Times New Roman" w:hAnsi="Arial" w:cs="Arial"/>
          <w:color w:val="333333"/>
          <w:sz w:val="24"/>
          <w:szCs w:val="24"/>
          <w:bdr w:val="none" w:sz="0" w:space="0" w:color="auto" w:frame="1"/>
        </w:rPr>
        <w:t xml:space="preserve">(1) A level I reserve officer deputized or appointed pursuant to paragraph (1) or (2) of subdivision (a) or subdivision (b) of Section 830.6 and </w:t>
      </w:r>
      <w:r w:rsidRPr="00AF7D4D">
        <w:rPr>
          <w:rFonts w:ascii="Arial" w:eastAsia="Times New Roman" w:hAnsi="Arial" w:cs="Arial"/>
          <w:b/>
          <w:color w:val="333333"/>
          <w:sz w:val="24"/>
          <w:szCs w:val="24"/>
          <w:bdr w:val="none" w:sz="0" w:space="0" w:color="auto" w:frame="1"/>
        </w:rPr>
        <w:t>assigned to the prevention and detection of crime and the general enforcement of the laws of this state</w:t>
      </w:r>
      <w:r w:rsidR="00AF7D4D">
        <w:rPr>
          <w:rFonts w:ascii="Arial" w:eastAsia="Times New Roman" w:hAnsi="Arial" w:cs="Arial"/>
          <w:b/>
          <w:color w:val="333333"/>
          <w:sz w:val="24"/>
          <w:szCs w:val="24"/>
          <w:bdr w:val="none" w:sz="0" w:space="0" w:color="auto" w:frame="1"/>
        </w:rPr>
        <w:t>.</w:t>
      </w:r>
    </w:p>
    <w:p w:rsidR="00165252" w:rsidRPr="00AF7D4D" w:rsidRDefault="00AF7D4D" w:rsidP="00165252">
      <w:pPr>
        <w:shd w:val="clear" w:color="auto" w:fill="FFFFFF"/>
        <w:spacing w:before="100" w:beforeAutospacing="1" w:after="100" w:afterAutospacing="1" w:line="240" w:lineRule="auto"/>
        <w:rPr>
          <w:rFonts w:ascii="Arial" w:eastAsia="Times New Roman" w:hAnsi="Arial" w:cs="Arial"/>
          <w:color w:val="505050"/>
          <w:sz w:val="24"/>
          <w:szCs w:val="24"/>
        </w:rPr>
      </w:pPr>
      <w:bookmarkStart w:id="1" w:name="Regulation1007"/>
      <w:bookmarkEnd w:id="1"/>
      <w:r>
        <w:rPr>
          <w:rFonts w:ascii="Arial" w:eastAsia="Times New Roman" w:hAnsi="Arial" w:cs="Arial"/>
          <w:b/>
          <w:bCs/>
          <w:color w:val="505050"/>
          <w:sz w:val="24"/>
          <w:szCs w:val="24"/>
        </w:rPr>
        <w:t xml:space="preserve">California POST Regulation </w:t>
      </w:r>
      <w:r w:rsidR="00165252" w:rsidRPr="00AF7D4D">
        <w:rPr>
          <w:rFonts w:ascii="Arial" w:eastAsia="Times New Roman" w:hAnsi="Arial" w:cs="Arial"/>
          <w:b/>
          <w:bCs/>
          <w:color w:val="505050"/>
          <w:sz w:val="24"/>
          <w:szCs w:val="24"/>
        </w:rPr>
        <w:t>1007</w:t>
      </w:r>
      <w:r>
        <w:rPr>
          <w:rFonts w:ascii="Arial" w:eastAsia="Times New Roman" w:hAnsi="Arial" w:cs="Arial"/>
          <w:b/>
          <w:bCs/>
          <w:color w:val="505050"/>
          <w:sz w:val="24"/>
          <w:szCs w:val="24"/>
        </w:rPr>
        <w:t>:</w:t>
      </w:r>
      <w:r w:rsidR="00165252" w:rsidRPr="00AF7D4D">
        <w:rPr>
          <w:rFonts w:ascii="Arial" w:eastAsia="Times New Roman" w:hAnsi="Arial" w:cs="Arial"/>
          <w:b/>
          <w:bCs/>
          <w:color w:val="505050"/>
          <w:sz w:val="24"/>
          <w:szCs w:val="24"/>
        </w:rPr>
        <w:t xml:space="preserve"> Reserve Officer Minimum Training Standards</w:t>
      </w:r>
    </w:p>
    <w:p w:rsidR="00165252" w:rsidRPr="00AF7D4D" w:rsidRDefault="00165252" w:rsidP="00165252">
      <w:pPr>
        <w:shd w:val="clear" w:color="auto" w:fill="FFFFFF"/>
        <w:spacing w:before="100" w:beforeAutospacing="1" w:after="100" w:afterAutospacing="1" w:line="240" w:lineRule="auto"/>
        <w:rPr>
          <w:rFonts w:ascii="Arial" w:eastAsia="Times New Roman" w:hAnsi="Arial" w:cs="Arial"/>
          <w:color w:val="505050"/>
          <w:sz w:val="24"/>
          <w:szCs w:val="24"/>
        </w:rPr>
      </w:pPr>
      <w:bookmarkStart w:id="2" w:name="ReserveOfficerMinimumStandardsand1007a"/>
      <w:bookmarkEnd w:id="2"/>
      <w:r w:rsidRPr="00AF7D4D">
        <w:rPr>
          <w:rFonts w:ascii="Arial" w:eastAsia="Times New Roman" w:hAnsi="Arial" w:cs="Arial"/>
          <w:color w:val="505050"/>
          <w:sz w:val="24"/>
          <w:szCs w:val="24"/>
        </w:rPr>
        <w:t>(a)</w:t>
      </w:r>
      <w:r w:rsidRPr="00AF7D4D">
        <w:rPr>
          <w:rFonts w:ascii="Arial" w:eastAsia="Times New Roman" w:hAnsi="Arial" w:cs="Arial"/>
          <w:b/>
          <w:bCs/>
          <w:color w:val="505050"/>
          <w:sz w:val="24"/>
          <w:szCs w:val="24"/>
        </w:rPr>
        <w:t xml:space="preserve"> Every </w:t>
      </w:r>
      <w:r w:rsidR="00AF7D4D">
        <w:rPr>
          <w:rFonts w:ascii="Arial" w:eastAsia="Times New Roman" w:hAnsi="Arial" w:cs="Arial"/>
          <w:b/>
          <w:bCs/>
          <w:color w:val="505050"/>
          <w:sz w:val="24"/>
          <w:szCs w:val="24"/>
        </w:rPr>
        <w:t>Level 1 Reserve Police Officer</w:t>
      </w:r>
      <w:r w:rsidRPr="00AF7D4D">
        <w:rPr>
          <w:rFonts w:ascii="Arial" w:eastAsia="Times New Roman" w:hAnsi="Arial" w:cs="Arial"/>
          <w:b/>
          <w:bCs/>
          <w:color w:val="505050"/>
          <w:sz w:val="24"/>
          <w:szCs w:val="24"/>
        </w:rPr>
        <w:t> </w:t>
      </w:r>
      <w:r w:rsidRPr="00AF7D4D">
        <w:rPr>
          <w:rFonts w:ascii="Arial" w:eastAsia="Times New Roman" w:hAnsi="Arial" w:cs="Arial"/>
          <w:color w:val="505050"/>
          <w:sz w:val="24"/>
          <w:szCs w:val="24"/>
        </w:rPr>
        <w:t>shall be trained in conformance with the following requirements:</w:t>
      </w:r>
    </w:p>
    <w:p w:rsidR="00165252" w:rsidRPr="00AF7D4D" w:rsidRDefault="00AF7D4D" w:rsidP="00AF7D4D">
      <w:pPr>
        <w:shd w:val="clear" w:color="auto" w:fill="FFFFFF"/>
        <w:spacing w:before="100" w:beforeAutospacing="1" w:after="100" w:afterAutospacing="1" w:line="240" w:lineRule="auto"/>
        <w:ind w:left="1200"/>
        <w:rPr>
          <w:rFonts w:ascii="Arial" w:eastAsia="Times New Roman" w:hAnsi="Arial" w:cs="Arial"/>
          <w:b/>
          <w:color w:val="505050"/>
          <w:sz w:val="24"/>
          <w:szCs w:val="24"/>
        </w:rPr>
      </w:pPr>
      <w:bookmarkStart w:id="3" w:name="LevelIReservePeaceOfficers1007a1"/>
      <w:bookmarkEnd w:id="3"/>
      <w:r w:rsidRPr="00AF7D4D">
        <w:rPr>
          <w:rFonts w:ascii="Arial" w:eastAsia="Times New Roman" w:hAnsi="Arial" w:cs="Arial"/>
          <w:color w:val="505050"/>
          <w:sz w:val="24"/>
          <w:szCs w:val="24"/>
        </w:rPr>
        <w:t xml:space="preserve"> </w:t>
      </w:r>
      <w:r w:rsidR="00165252" w:rsidRPr="00AF7D4D">
        <w:rPr>
          <w:rFonts w:ascii="Arial" w:eastAsia="Times New Roman" w:hAnsi="Arial" w:cs="Arial"/>
          <w:color w:val="505050"/>
          <w:sz w:val="24"/>
          <w:szCs w:val="24"/>
        </w:rPr>
        <w:t>(A) </w:t>
      </w:r>
      <w:r w:rsidRPr="00AF7D4D">
        <w:rPr>
          <w:rFonts w:ascii="Arial" w:eastAsia="Times New Roman" w:hAnsi="Arial" w:cs="Arial"/>
          <w:b/>
          <w:color w:val="505050"/>
          <w:sz w:val="24"/>
          <w:szCs w:val="24"/>
        </w:rPr>
        <w:t>Must be a graduate of the Regular Basic Police Academy or the Reserve Officer Academy.</w:t>
      </w:r>
    </w:p>
    <w:p w:rsidR="00165252" w:rsidRPr="00AF7D4D" w:rsidRDefault="00165252" w:rsidP="00E95B3F">
      <w:pPr>
        <w:shd w:val="clear" w:color="auto" w:fill="FFFFFF"/>
        <w:spacing w:before="100" w:beforeAutospacing="1" w:after="100" w:afterAutospacing="1" w:line="240" w:lineRule="auto"/>
        <w:ind w:left="1200"/>
        <w:rPr>
          <w:rFonts w:ascii="Arial" w:hAnsi="Arial" w:cs="Arial"/>
          <w:sz w:val="24"/>
          <w:szCs w:val="24"/>
        </w:rPr>
      </w:pPr>
      <w:r w:rsidRPr="00AF7D4D">
        <w:rPr>
          <w:rFonts w:ascii="Arial" w:eastAsia="Times New Roman" w:hAnsi="Arial" w:cs="Arial"/>
          <w:color w:val="505050"/>
          <w:sz w:val="24"/>
          <w:szCs w:val="24"/>
        </w:rPr>
        <w:lastRenderedPageBreak/>
        <w:t>(C) All Level I reserve officers shall complete a POST-approved Field Training Program</w:t>
      </w:r>
      <w:r w:rsidR="00AF7D4D">
        <w:rPr>
          <w:rFonts w:ascii="Arial" w:eastAsia="Times New Roman" w:hAnsi="Arial" w:cs="Arial"/>
          <w:color w:val="505050"/>
          <w:sz w:val="24"/>
          <w:szCs w:val="24"/>
        </w:rPr>
        <w:t xml:space="preserve"> prior </w:t>
      </w:r>
      <w:r w:rsidRPr="00AF7D4D">
        <w:rPr>
          <w:rFonts w:ascii="Arial" w:eastAsia="Times New Roman" w:hAnsi="Arial" w:cs="Arial"/>
          <w:color w:val="505050"/>
          <w:sz w:val="24"/>
          <w:szCs w:val="24"/>
        </w:rPr>
        <w:t>working alone in a general law enforcement assignment. The Field Training Program, which shall be delivered over a minimum of 10 weeks (400 hours</w:t>
      </w:r>
      <w:r w:rsidR="00AF7D4D">
        <w:rPr>
          <w:rFonts w:ascii="Arial" w:eastAsia="Times New Roman" w:hAnsi="Arial" w:cs="Arial"/>
          <w:color w:val="505050"/>
          <w:sz w:val="24"/>
          <w:szCs w:val="24"/>
        </w:rPr>
        <w:t>).</w:t>
      </w:r>
    </w:p>
    <w:sectPr w:rsidR="00165252" w:rsidRPr="00AF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AC"/>
    <w:rsid w:val="00165252"/>
    <w:rsid w:val="002837AC"/>
    <w:rsid w:val="00395B6A"/>
    <w:rsid w:val="00445346"/>
    <w:rsid w:val="005521C1"/>
    <w:rsid w:val="007A2B83"/>
    <w:rsid w:val="00A05F8D"/>
    <w:rsid w:val="00AA3EF1"/>
    <w:rsid w:val="00AF7D4D"/>
    <w:rsid w:val="00B779B7"/>
    <w:rsid w:val="00CD1B58"/>
    <w:rsid w:val="00D17BA6"/>
    <w:rsid w:val="00DC56C0"/>
    <w:rsid w:val="00E02312"/>
    <w:rsid w:val="00E9356E"/>
    <w:rsid w:val="00E9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9591">
      <w:bodyDiv w:val="1"/>
      <w:marLeft w:val="0"/>
      <w:marRight w:val="0"/>
      <w:marTop w:val="0"/>
      <w:marBottom w:val="0"/>
      <w:divBdr>
        <w:top w:val="none" w:sz="0" w:space="0" w:color="auto"/>
        <w:left w:val="none" w:sz="0" w:space="0" w:color="auto"/>
        <w:bottom w:val="none" w:sz="0" w:space="0" w:color="auto"/>
        <w:right w:val="none" w:sz="0" w:space="0" w:color="auto"/>
      </w:divBdr>
    </w:div>
    <w:div w:id="466321145">
      <w:bodyDiv w:val="1"/>
      <w:marLeft w:val="0"/>
      <w:marRight w:val="0"/>
      <w:marTop w:val="0"/>
      <w:marBottom w:val="0"/>
      <w:divBdr>
        <w:top w:val="single" w:sz="12" w:space="0" w:color="767575"/>
        <w:left w:val="none" w:sz="0" w:space="0" w:color="auto"/>
        <w:bottom w:val="none" w:sz="0" w:space="0" w:color="auto"/>
        <w:right w:val="none" w:sz="0" w:space="0" w:color="auto"/>
      </w:divBdr>
      <w:divsChild>
        <w:div w:id="1274243904">
          <w:marLeft w:val="0"/>
          <w:marRight w:val="0"/>
          <w:marTop w:val="0"/>
          <w:marBottom w:val="0"/>
          <w:divBdr>
            <w:top w:val="none" w:sz="0" w:space="0" w:color="auto"/>
            <w:left w:val="none" w:sz="0" w:space="0" w:color="auto"/>
            <w:bottom w:val="none" w:sz="0" w:space="0" w:color="auto"/>
            <w:right w:val="none" w:sz="0" w:space="0" w:color="auto"/>
          </w:divBdr>
          <w:divsChild>
            <w:div w:id="895706618">
              <w:marLeft w:val="0"/>
              <w:marRight w:val="0"/>
              <w:marTop w:val="0"/>
              <w:marBottom w:val="0"/>
              <w:divBdr>
                <w:top w:val="none" w:sz="0" w:space="0" w:color="auto"/>
                <w:left w:val="none" w:sz="0" w:space="0" w:color="auto"/>
                <w:bottom w:val="none" w:sz="0" w:space="0" w:color="auto"/>
                <w:right w:val="none" w:sz="0" w:space="0" w:color="auto"/>
              </w:divBdr>
              <w:divsChild>
                <w:div w:id="15585840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6844559">
                      <w:marLeft w:val="300"/>
                      <w:marRight w:val="0"/>
                      <w:marTop w:val="0"/>
                      <w:marBottom w:val="0"/>
                      <w:divBdr>
                        <w:top w:val="none" w:sz="0" w:space="0" w:color="auto"/>
                        <w:left w:val="none" w:sz="0" w:space="0" w:color="auto"/>
                        <w:bottom w:val="none" w:sz="0" w:space="0" w:color="auto"/>
                        <w:right w:val="none" w:sz="0" w:space="0" w:color="auto"/>
                      </w:divBdr>
                      <w:divsChild>
                        <w:div w:id="1572042474">
                          <w:marLeft w:val="0"/>
                          <w:marRight w:val="0"/>
                          <w:marTop w:val="0"/>
                          <w:marBottom w:val="0"/>
                          <w:divBdr>
                            <w:top w:val="none" w:sz="0" w:space="0" w:color="auto"/>
                            <w:left w:val="none" w:sz="0" w:space="0" w:color="auto"/>
                            <w:bottom w:val="none" w:sz="0" w:space="0" w:color="auto"/>
                            <w:right w:val="none" w:sz="0" w:space="0" w:color="auto"/>
                          </w:divBdr>
                          <w:divsChild>
                            <w:div w:id="11398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338198">
      <w:bodyDiv w:val="1"/>
      <w:marLeft w:val="0"/>
      <w:marRight w:val="0"/>
      <w:marTop w:val="0"/>
      <w:marBottom w:val="0"/>
      <w:divBdr>
        <w:top w:val="single" w:sz="12" w:space="0" w:color="767575"/>
        <w:left w:val="none" w:sz="0" w:space="0" w:color="auto"/>
        <w:bottom w:val="none" w:sz="0" w:space="0" w:color="auto"/>
        <w:right w:val="none" w:sz="0" w:space="0" w:color="auto"/>
      </w:divBdr>
      <w:divsChild>
        <w:div w:id="1792017659">
          <w:marLeft w:val="0"/>
          <w:marRight w:val="0"/>
          <w:marTop w:val="0"/>
          <w:marBottom w:val="0"/>
          <w:divBdr>
            <w:top w:val="none" w:sz="0" w:space="0" w:color="auto"/>
            <w:left w:val="none" w:sz="0" w:space="0" w:color="auto"/>
            <w:bottom w:val="none" w:sz="0" w:space="0" w:color="auto"/>
            <w:right w:val="none" w:sz="0" w:space="0" w:color="auto"/>
          </w:divBdr>
          <w:divsChild>
            <w:div w:id="2056585405">
              <w:marLeft w:val="0"/>
              <w:marRight w:val="0"/>
              <w:marTop w:val="0"/>
              <w:marBottom w:val="0"/>
              <w:divBdr>
                <w:top w:val="none" w:sz="0" w:space="0" w:color="auto"/>
                <w:left w:val="none" w:sz="0" w:space="0" w:color="auto"/>
                <w:bottom w:val="none" w:sz="0" w:space="0" w:color="auto"/>
                <w:right w:val="none" w:sz="0" w:space="0" w:color="auto"/>
              </w:divBdr>
              <w:divsChild>
                <w:div w:id="13602324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1400140">
                      <w:marLeft w:val="300"/>
                      <w:marRight w:val="0"/>
                      <w:marTop w:val="0"/>
                      <w:marBottom w:val="0"/>
                      <w:divBdr>
                        <w:top w:val="none" w:sz="0" w:space="0" w:color="auto"/>
                        <w:left w:val="none" w:sz="0" w:space="0" w:color="auto"/>
                        <w:bottom w:val="none" w:sz="0" w:space="0" w:color="auto"/>
                        <w:right w:val="none" w:sz="0" w:space="0" w:color="auto"/>
                      </w:divBdr>
                      <w:divsChild>
                        <w:div w:id="332533463">
                          <w:marLeft w:val="0"/>
                          <w:marRight w:val="0"/>
                          <w:marTop w:val="0"/>
                          <w:marBottom w:val="0"/>
                          <w:divBdr>
                            <w:top w:val="none" w:sz="0" w:space="0" w:color="auto"/>
                            <w:left w:val="none" w:sz="0" w:space="0" w:color="auto"/>
                            <w:bottom w:val="none" w:sz="0" w:space="0" w:color="auto"/>
                            <w:right w:val="none" w:sz="0" w:space="0" w:color="auto"/>
                          </w:divBdr>
                          <w:divsChild>
                            <w:div w:id="6025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107">
      <w:bodyDiv w:val="1"/>
      <w:marLeft w:val="0"/>
      <w:marRight w:val="0"/>
      <w:marTop w:val="0"/>
      <w:marBottom w:val="0"/>
      <w:divBdr>
        <w:top w:val="single" w:sz="12" w:space="0" w:color="767575"/>
        <w:left w:val="none" w:sz="0" w:space="0" w:color="auto"/>
        <w:bottom w:val="none" w:sz="0" w:space="0" w:color="auto"/>
        <w:right w:val="none" w:sz="0" w:space="0" w:color="auto"/>
      </w:divBdr>
      <w:divsChild>
        <w:div w:id="520122609">
          <w:marLeft w:val="0"/>
          <w:marRight w:val="0"/>
          <w:marTop w:val="0"/>
          <w:marBottom w:val="0"/>
          <w:divBdr>
            <w:top w:val="none" w:sz="0" w:space="0" w:color="auto"/>
            <w:left w:val="none" w:sz="0" w:space="0" w:color="auto"/>
            <w:bottom w:val="none" w:sz="0" w:space="0" w:color="auto"/>
            <w:right w:val="none" w:sz="0" w:space="0" w:color="auto"/>
          </w:divBdr>
          <w:divsChild>
            <w:div w:id="1832939755">
              <w:marLeft w:val="0"/>
              <w:marRight w:val="0"/>
              <w:marTop w:val="0"/>
              <w:marBottom w:val="0"/>
              <w:divBdr>
                <w:top w:val="none" w:sz="0" w:space="0" w:color="auto"/>
                <w:left w:val="none" w:sz="0" w:space="0" w:color="auto"/>
                <w:bottom w:val="none" w:sz="0" w:space="0" w:color="auto"/>
                <w:right w:val="none" w:sz="0" w:space="0" w:color="auto"/>
              </w:divBdr>
              <w:divsChild>
                <w:div w:id="46801276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99945725">
                      <w:marLeft w:val="300"/>
                      <w:marRight w:val="0"/>
                      <w:marTop w:val="0"/>
                      <w:marBottom w:val="0"/>
                      <w:divBdr>
                        <w:top w:val="none" w:sz="0" w:space="0" w:color="auto"/>
                        <w:left w:val="none" w:sz="0" w:space="0" w:color="auto"/>
                        <w:bottom w:val="none" w:sz="0" w:space="0" w:color="auto"/>
                        <w:right w:val="none" w:sz="0" w:space="0" w:color="auto"/>
                      </w:divBdr>
                      <w:divsChild>
                        <w:div w:id="1801605874">
                          <w:marLeft w:val="0"/>
                          <w:marRight w:val="0"/>
                          <w:marTop w:val="0"/>
                          <w:marBottom w:val="0"/>
                          <w:divBdr>
                            <w:top w:val="none" w:sz="0" w:space="0" w:color="auto"/>
                            <w:left w:val="none" w:sz="0" w:space="0" w:color="auto"/>
                            <w:bottom w:val="none" w:sz="0" w:space="0" w:color="auto"/>
                            <w:right w:val="none" w:sz="0" w:space="0" w:color="auto"/>
                          </w:divBdr>
                          <w:divsChild>
                            <w:div w:id="934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ubmitCodesValues('832.6.','5.5.6','2001','473','6',%20'id_69b804ee-2920-11d9-9844-b32bb8dfae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ubmitCodesValues('830.6.','5.5.6','2007','118','1',%20'id_d63afb58-a011-11dc-ae2c-e58b95706686')" TargetMode="External"/><Relationship Id="rId5" Type="http://schemas.openxmlformats.org/officeDocument/2006/relationships/hyperlink" Target="javascript:submitCodesValues('72330.','3.2.3.3.2','2003','292','2',%20'id_fe2056dc-291e-11d9-971e-9b808ee35d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Jonathan</dc:creator>
  <cp:lastModifiedBy>Nathan Banditelli</cp:lastModifiedBy>
  <cp:revision>2</cp:revision>
  <dcterms:created xsi:type="dcterms:W3CDTF">2016-09-12T23:22:00Z</dcterms:created>
  <dcterms:modified xsi:type="dcterms:W3CDTF">2016-09-12T23:22:00Z</dcterms:modified>
</cp:coreProperties>
</file>